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E2" w:rsidRDefault="00857BA3" w:rsidP="00857BA3">
      <w:pPr>
        <w:pStyle w:val="a3"/>
        <w:ind w:left="-705" w:right="141"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Уважаемые родители! Наш детский сад открывает свои двери в рамках «Недели открытых дверей» с 24 по 28 октября 2022 года,  </w:t>
      </w:r>
      <w:proofErr w:type="gramStart"/>
      <w:r>
        <w:rPr>
          <w:sz w:val="21"/>
          <w:szCs w:val="21"/>
        </w:rPr>
        <w:t>целью</w:t>
      </w:r>
      <w:proofErr w:type="gramEnd"/>
      <w:r w:rsidR="00BA44E2">
        <w:rPr>
          <w:sz w:val="21"/>
          <w:szCs w:val="21"/>
        </w:rPr>
        <w:t xml:space="preserve"> которой является установление доверительных отношений между родителями и педагогами, определение задач совместного воспитания детей и их реализация.</w:t>
      </w:r>
      <w:r>
        <w:rPr>
          <w:sz w:val="21"/>
          <w:szCs w:val="21"/>
        </w:rPr>
        <w:t xml:space="preserve"> </w:t>
      </w:r>
    </w:p>
    <w:p w:rsidR="00857BA3" w:rsidRDefault="00BA44E2" w:rsidP="00857BA3">
      <w:pPr>
        <w:pStyle w:val="a3"/>
        <w:ind w:left="-705" w:right="141" w:firstLine="709"/>
        <w:jc w:val="both"/>
      </w:pPr>
      <w:r>
        <w:rPr>
          <w:sz w:val="21"/>
          <w:szCs w:val="21"/>
        </w:rPr>
        <w:t>На информационных стендах детского сада и групп представлены планы мероприятий. Вы совершите познавательную экскурсию по детскому саду, б</w:t>
      </w:r>
      <w:r w:rsidR="00857BA3">
        <w:rPr>
          <w:sz w:val="21"/>
          <w:szCs w:val="21"/>
        </w:rPr>
        <w:t>удут представлены </w:t>
      </w:r>
      <w:r w:rsidR="00857BA3">
        <w:rPr>
          <w:color w:val="212529"/>
          <w:sz w:val="21"/>
          <w:szCs w:val="21"/>
        </w:rPr>
        <w:t>показы открытых занятий  педаг</w:t>
      </w:r>
      <w:r>
        <w:rPr>
          <w:color w:val="212529"/>
          <w:sz w:val="21"/>
          <w:szCs w:val="21"/>
        </w:rPr>
        <w:t>огов (учителя-логопеды, педагога-психолога</w:t>
      </w:r>
      <w:r w:rsidR="00857BA3">
        <w:rPr>
          <w:color w:val="212529"/>
          <w:sz w:val="21"/>
          <w:szCs w:val="21"/>
        </w:rPr>
        <w:t xml:space="preserve">, </w:t>
      </w:r>
      <w:r>
        <w:rPr>
          <w:color w:val="212529"/>
          <w:sz w:val="21"/>
          <w:szCs w:val="21"/>
        </w:rPr>
        <w:t>воспитателя, музыкальных руководителей</w:t>
      </w:r>
      <w:r w:rsidR="00857BA3">
        <w:rPr>
          <w:color w:val="212529"/>
          <w:sz w:val="21"/>
          <w:szCs w:val="21"/>
        </w:rPr>
        <w:t>, инструктора по физкультуре); знако</w:t>
      </w:r>
      <w:r>
        <w:rPr>
          <w:color w:val="212529"/>
          <w:sz w:val="21"/>
          <w:szCs w:val="21"/>
        </w:rPr>
        <w:t>м</w:t>
      </w:r>
      <w:r w:rsidR="00857BA3">
        <w:rPr>
          <w:color w:val="212529"/>
          <w:sz w:val="21"/>
          <w:szCs w:val="21"/>
        </w:rPr>
        <w:t xml:space="preserve">ство с образовательной средой учреждения; различные выставки; мастер-классы, тренинги; проведение мероприятий с привлечением родителей (досуг, продуктивная деятельность, мастер-класс и </w:t>
      </w:r>
      <w:proofErr w:type="spellStart"/>
      <w:r w:rsidR="00857BA3">
        <w:rPr>
          <w:color w:val="212529"/>
          <w:sz w:val="21"/>
          <w:szCs w:val="21"/>
        </w:rPr>
        <w:t>т</w:t>
      </w:r>
      <w:proofErr w:type="gramStart"/>
      <w:r w:rsidR="00857BA3">
        <w:rPr>
          <w:color w:val="212529"/>
          <w:sz w:val="21"/>
          <w:szCs w:val="21"/>
        </w:rPr>
        <w:t>.д</w:t>
      </w:r>
      <w:proofErr w:type="spellEnd"/>
      <w:proofErr w:type="gramEnd"/>
      <w:r w:rsidR="00857BA3">
        <w:rPr>
          <w:color w:val="212529"/>
          <w:sz w:val="21"/>
          <w:szCs w:val="21"/>
        </w:rPr>
        <w:t>); индивидуальные беседы и консультации.</w:t>
      </w:r>
    </w:p>
    <w:p w:rsidR="00857BA3" w:rsidRDefault="00857BA3" w:rsidP="00857BA3">
      <w:pPr>
        <w:pStyle w:val="a3"/>
        <w:ind w:left="-705" w:right="141" w:firstLine="709"/>
        <w:jc w:val="both"/>
      </w:pPr>
      <w:r>
        <w:rPr>
          <w:color w:val="212529"/>
          <w:sz w:val="21"/>
          <w:szCs w:val="21"/>
        </w:rPr>
        <w:t>Администрация детского сада и педагоги готовы ответить на  все интересующие вас вопросы и обсудить проблемные ситуации в воспитании детей. </w:t>
      </w:r>
    </w:p>
    <w:p w:rsidR="00857BA3" w:rsidRDefault="00857BA3" w:rsidP="00857BA3">
      <w:pPr>
        <w:pStyle w:val="a3"/>
        <w:ind w:left="-705" w:right="141" w:firstLine="709"/>
        <w:jc w:val="both"/>
      </w:pPr>
      <w:r>
        <w:rPr>
          <w:color w:val="212529"/>
          <w:sz w:val="21"/>
          <w:szCs w:val="21"/>
        </w:rPr>
        <w:t>С целью соблюдения санитарных норм и антитеррористичес</w:t>
      </w:r>
      <w:r w:rsidR="00B03384">
        <w:rPr>
          <w:color w:val="212529"/>
          <w:sz w:val="21"/>
          <w:szCs w:val="21"/>
        </w:rPr>
        <w:t>к</w:t>
      </w:r>
      <w:r>
        <w:rPr>
          <w:color w:val="212529"/>
          <w:sz w:val="21"/>
          <w:szCs w:val="21"/>
        </w:rPr>
        <w:t>ой безопасности родителям в ин</w:t>
      </w:r>
      <w:r w:rsidR="00B03384">
        <w:rPr>
          <w:color w:val="212529"/>
          <w:sz w:val="21"/>
          <w:szCs w:val="21"/>
        </w:rPr>
        <w:t>т</w:t>
      </w:r>
      <w:bookmarkStart w:id="0" w:name="_GoBack"/>
      <w:bookmarkEnd w:id="0"/>
      <w:r>
        <w:rPr>
          <w:color w:val="212529"/>
          <w:sz w:val="21"/>
          <w:szCs w:val="21"/>
        </w:rPr>
        <w:t>ерактивной форме будет представлена возможность выбрать интересующие их мероприятия и записаться на них</w:t>
      </w:r>
      <w:proofErr w:type="gramStart"/>
      <w:r>
        <w:rPr>
          <w:color w:val="212529"/>
          <w:sz w:val="21"/>
          <w:szCs w:val="21"/>
        </w:rPr>
        <w:t>.(</w:t>
      </w:r>
      <w:proofErr w:type="spellStart"/>
      <w:proofErr w:type="gramEnd"/>
      <w:r>
        <w:rPr>
          <w:color w:val="212529"/>
          <w:sz w:val="21"/>
          <w:szCs w:val="21"/>
        </w:rPr>
        <w:t>яндекс</w:t>
      </w:r>
      <w:proofErr w:type="spellEnd"/>
      <w:r>
        <w:rPr>
          <w:color w:val="212529"/>
          <w:sz w:val="21"/>
          <w:szCs w:val="21"/>
        </w:rPr>
        <w:t>-форм).</w:t>
      </w:r>
    </w:p>
    <w:p w:rsidR="00857BA3" w:rsidRDefault="00857BA3" w:rsidP="00857BA3">
      <w:pPr>
        <w:pStyle w:val="a3"/>
        <w:ind w:left="-705" w:right="141" w:firstLine="709"/>
        <w:jc w:val="both"/>
      </w:pPr>
      <w:r>
        <w:rPr>
          <w:color w:val="212529"/>
          <w:sz w:val="21"/>
          <w:szCs w:val="21"/>
        </w:rPr>
        <w:t>Мы всегда открыты к сотрудничеству с целью создания оптимальных условий для развития и воспитания детей.</w:t>
      </w:r>
    </w:p>
    <w:p w:rsidR="001F6282" w:rsidRDefault="00B03384" w:rsidP="00857BA3">
      <w:pPr>
        <w:ind w:right="141"/>
        <w:jc w:val="both"/>
      </w:pPr>
    </w:p>
    <w:sectPr w:rsidR="001F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8A3"/>
    <w:rsid w:val="00075A4E"/>
    <w:rsid w:val="004518ED"/>
    <w:rsid w:val="00857BA3"/>
    <w:rsid w:val="00996A22"/>
    <w:rsid w:val="00B03384"/>
    <w:rsid w:val="00B038A3"/>
    <w:rsid w:val="00BA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2022-10-25T12:27:00Z</dcterms:created>
  <dcterms:modified xsi:type="dcterms:W3CDTF">2022-10-25T13:08:00Z</dcterms:modified>
</cp:coreProperties>
</file>